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816"/>
        <w:gridCol w:w="3421"/>
        <w:gridCol w:w="974"/>
      </w:tblGrid>
      <w:tr w:rsidR="00CC00A7" w:rsidRPr="00CC00A7" w14:paraId="6EC63247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</w:tcPr>
          <w:p w14:paraId="41D1A8B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outlineLvl w:val="6"/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</w:pPr>
            <w:r w:rsidRPr="00CC00A7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>360 graden Feedback</w:t>
            </w:r>
          </w:p>
          <w:p w14:paraId="234238D1" w14:textId="77777777" w:rsidR="00CC00A7" w:rsidRPr="00CC00A7" w:rsidRDefault="00CC00A7" w:rsidP="00CC00A7"/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8A820B" w14:textId="3D7A6479" w:rsidR="00CC00A7" w:rsidRPr="00CC00A7" w:rsidRDefault="00AD6799" w:rsidP="00AD6799">
            <w:pPr>
              <w:tabs>
                <w:tab w:val="left" w:pos="0"/>
              </w:tabs>
              <w:rPr>
                <w:rFonts w:ascii="Arial" w:hAnsi="Arial" w:cs="Arial"/>
                <w:b/>
                <w:szCs w:val="20"/>
                <w:lang w:val="nl"/>
              </w:rPr>
            </w:pPr>
            <w:r>
              <w:rPr>
                <w:rFonts w:ascii="Arial" w:hAnsi="Arial" w:cs="Arial"/>
                <w:b/>
                <w:szCs w:val="20"/>
                <w:lang w:val="nl"/>
              </w:rPr>
              <w:t>Thema-activiteit</w:t>
            </w:r>
            <w:r w:rsidR="00CC00A7" w:rsidRPr="00CC00A7">
              <w:rPr>
                <w:rFonts w:ascii="Arial" w:hAnsi="Arial" w:cs="Arial"/>
                <w:b/>
                <w:szCs w:val="20"/>
                <w:lang w:val="nl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nl"/>
              </w:rPr>
              <w:t>ASWA (ouderen) | 16 januari 20189</w:t>
            </w:r>
            <w:bookmarkStart w:id="0" w:name="_GoBack"/>
            <w:bookmarkEnd w:id="0"/>
            <w:r w:rsidR="00CC00A7" w:rsidRPr="00CC00A7">
              <w:rPr>
                <w:rFonts w:ascii="Arial" w:hAnsi="Arial" w:cs="Arial"/>
                <w:b/>
                <w:szCs w:val="20"/>
                <w:lang w:val="nl"/>
              </w:rPr>
              <w:t xml:space="preserve">                                                 Naam beoordeelde student:……………………………………                                           Naam beoordelende (mede)student…………………………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14:paraId="62ABAAD9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56A64CB9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83B9C4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7A644E" w14:textId="77777777" w:rsidR="00CC00A7" w:rsidRPr="00CC00A7" w:rsidRDefault="00CC00A7" w:rsidP="00CC00A7">
            <w:pPr>
              <w:tabs>
                <w:tab w:val="left" w:pos="0"/>
              </w:tabs>
              <w:rPr>
                <w:b/>
                <w:lang w:val="nl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E66BE7B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4C5E233D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DA3F75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</w:rPr>
            </w:pPr>
            <w:r w:rsidRPr="00CC00A7">
              <w:rPr>
                <w:rFonts w:ascii="Arial" w:eastAsia="Times New Roman" w:hAnsi="Arial" w:cs="Arial"/>
                <w:b/>
              </w:rPr>
              <w:t>10.1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C134B6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  <w:szCs w:val="20"/>
                <w:lang w:val="nl"/>
              </w:rPr>
            </w:pPr>
            <w:r w:rsidRPr="00CC00A7">
              <w:rPr>
                <w:b/>
                <w:lang w:val="nl"/>
              </w:rPr>
              <w:t>Pro-actief handelen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60FEF5A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7CC3AB8C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C94E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10.1.1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8FA0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lang w:val="nl"/>
              </w:rPr>
            </w:pPr>
            <w:r w:rsidRPr="00CC00A7">
              <w:rPr>
                <w:lang w:val="nl"/>
              </w:rPr>
              <w:t>De student neemt initiatief.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757C23E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309AE88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10C4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10.1.2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99A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neemt initiatief in samenwerking met anderen.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F1F68F1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0BA9A840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797C7D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10.1.3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A97C29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voor zichzelf en in samenwerking met anderen leerdoelen bedenken.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10D05F1" w14:textId="77777777" w:rsidR="00CC00A7" w:rsidRPr="00CC00A7" w:rsidRDefault="00CC00A7" w:rsidP="00CC00A7">
            <w:pPr>
              <w:tabs>
                <w:tab w:val="left" w:pos="0"/>
              </w:tabs>
            </w:pPr>
            <w:r w:rsidRPr="00CC00A7">
              <w:t>0-1-2-3</w:t>
            </w:r>
          </w:p>
        </w:tc>
      </w:tr>
      <w:tr w:rsidR="00CC00A7" w:rsidRPr="00CC00A7" w14:paraId="78883B0A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A84D7C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B1444D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895DE92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4F4A2458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4DE1B7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  <w:szCs w:val="20"/>
              </w:rPr>
            </w:pPr>
            <w:r w:rsidRPr="00CC00A7">
              <w:rPr>
                <w:rFonts w:ascii="Arial" w:eastAsia="Times New Roman" w:hAnsi="Arial" w:cs="Arial"/>
                <w:b/>
                <w:szCs w:val="20"/>
              </w:rPr>
              <w:t>10.2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D8F42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  <w:lang w:val="nl"/>
              </w:rPr>
            </w:pPr>
            <w:r w:rsidRPr="00CC00A7">
              <w:rPr>
                <w:b/>
                <w:lang w:val="nl"/>
              </w:rPr>
              <w:t>Communiceren met medestudenten en derden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11C8C96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3DF15C0E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133E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10.2.1.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121C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gaat in gesprek met anderen.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ABF74D2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42FB2219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4EAA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B7D6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lang w:val="nl"/>
              </w:rPr>
            </w:pPr>
            <w:r w:rsidRPr="00CC00A7">
              <w:rPr>
                <w:lang w:val="nl"/>
              </w:rPr>
              <w:t>De student neemt deel aan overlegvormen met medestudenten.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DA44BC2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5928C870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0401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BEB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in deze overlegvormen inzichten verhelderen.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904D33E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2413F13C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6581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C029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in gesprekken ‘slecht nieuws’ (in de vorm van voorkomende tegenvallers) bespreekbaar maken.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BE0A482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2C771FCC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54C1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2E4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in gesprekken conflicten beheersen en oplossen.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5273708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0B347D2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0BB28B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10.2.6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CD6BBD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een vertrouwensband opbouwen met cliënten en samenwerkingspartners.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BAB2B92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431F7676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D71D94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968BE2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D814420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2170CDBB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1069DB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  <w:szCs w:val="20"/>
              </w:rPr>
            </w:pPr>
            <w:r w:rsidRPr="00CC00A7">
              <w:rPr>
                <w:rFonts w:ascii="Arial" w:eastAsia="Times New Roman" w:hAnsi="Arial" w:cs="Arial"/>
                <w:b/>
                <w:szCs w:val="20"/>
              </w:rPr>
              <w:t>10.3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B9B9FE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  <w:lang w:val="nl"/>
              </w:rPr>
            </w:pPr>
            <w:r w:rsidRPr="00CC00A7">
              <w:rPr>
                <w:b/>
                <w:lang w:val="nl"/>
              </w:rPr>
              <w:t>Kunnen leiding geven en delegeren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213164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79FFBB56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0E8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10.3.1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3A68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lang w:val="nl"/>
              </w:rPr>
            </w:pPr>
            <w:r w:rsidRPr="00CC00A7">
              <w:rPr>
                <w:lang w:val="nl"/>
              </w:rPr>
              <w:t>De student kan -mede- richting en sturing geven aan de studentengroep (voorbereidings- en uitvoeringsorganisatie).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CE360A7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1F02292B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375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10.3.2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4B06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lang w:val="nl"/>
              </w:rPr>
            </w:pPr>
            <w:r w:rsidRPr="00CC00A7">
              <w:rPr>
                <w:lang w:val="nl"/>
              </w:rPr>
              <w:t>De student kan medestudenten stimuleren om samen te werken.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C38181F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4B2464A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A2C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10.3.3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12A0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de samenwerking handhaven en uitbouwen.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405964" w14:textId="77777777" w:rsidR="00CC00A7" w:rsidRPr="00CC00A7" w:rsidRDefault="00CC00A7" w:rsidP="00CC00A7">
            <w:pPr>
              <w:tabs>
                <w:tab w:val="left" w:pos="0"/>
              </w:tabs>
              <w:rPr>
                <w:sz w:val="20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7786587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737B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10.3.4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ED0E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lang w:val="nl"/>
              </w:rPr>
            </w:pPr>
            <w:r w:rsidRPr="00CC00A7">
              <w:rPr>
                <w:lang w:val="nl"/>
              </w:rPr>
              <w:t>De student kan verantwoordelijkheden deleren (is overdragen) aan de juiste personen.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1BC14D7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4E15D405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DBDBB0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10.3.5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87BB23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stelt zich in het begeleiden verantwoordelijk op.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B232381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7F2B2751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739A9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FE2D02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CC00A7">
              <w:rPr>
                <w:rFonts w:ascii="Arial" w:hAnsi="Arial" w:cs="Arial"/>
                <w:b/>
              </w:rPr>
              <w:t>*Ruimte voor toelichting op een bepaald onderdeel:</w:t>
            </w:r>
          </w:p>
          <w:p w14:paraId="31116844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  <w:p w14:paraId="03D9B792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  <w:p w14:paraId="52641EB9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5FB925F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4B829588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904257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  <w:szCs w:val="20"/>
              </w:rPr>
            </w:pPr>
            <w:r w:rsidRPr="00CC00A7">
              <w:rPr>
                <w:rFonts w:ascii="Arial" w:eastAsia="Times New Roman" w:hAnsi="Arial" w:cs="Arial"/>
                <w:b/>
                <w:szCs w:val="20"/>
              </w:rPr>
              <w:lastRenderedPageBreak/>
              <w:t>10.4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4DDD71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  <w:lang w:val="nl"/>
              </w:rPr>
            </w:pPr>
            <w:r w:rsidRPr="00CC00A7">
              <w:rPr>
                <w:b/>
                <w:lang w:val="nl"/>
              </w:rPr>
              <w:t>Zichzelf kunnen ontwikkelen op persoonlijk gebied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8353017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52D8D6FC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E91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10.4.1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A8D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maakt zich nieuwe vaardigheden eigen.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2265006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2966318" w14:textId="77777777" w:rsidTr="004B4BB2">
        <w:trPr>
          <w:cantSplit/>
          <w:trHeight w:val="311"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BC757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10.4.2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F309A1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is breed inzetbaar.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9C5568E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3E664AC4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6483EF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263719" w14:textId="77777777" w:rsidR="00CC00A7" w:rsidRPr="00CC00A7" w:rsidRDefault="00CC00A7" w:rsidP="00CC00A7">
            <w:pPr>
              <w:tabs>
                <w:tab w:val="left" w:pos="0"/>
              </w:tabs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21C9AAB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58D37BE2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4F2754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  <w:szCs w:val="20"/>
              </w:rPr>
            </w:pPr>
            <w:r w:rsidRPr="00CC00A7">
              <w:rPr>
                <w:rFonts w:ascii="Arial" w:eastAsia="Times New Roman" w:hAnsi="Arial" w:cs="Arial"/>
                <w:b/>
                <w:szCs w:val="20"/>
              </w:rPr>
              <w:t>10.5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8A4B175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CC00A7">
              <w:rPr>
                <w:b/>
              </w:rPr>
              <w:t>Het kunnen omgaan met werkdruk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138BDBA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58BDEEE1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BD8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10.5.1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F925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werkbelasting goed inschatten.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115B498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6EE673B8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0868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2903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het werk goed loslaten (werk niet meenemen naar huis).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4F750E1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562ABAA1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B9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8923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omgaan met tegenslagen.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7C0723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23351548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A86D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33B0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kent zijn eigen grenzen.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2A3DBD3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76FDEA75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26A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90A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signaleert op tijd knelpunten.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7C4765E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0CD6C967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8371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401E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een balans creëren tussen nieuwe en reguliere taken.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AE3B655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5A0862F6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24E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5309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een balans creëren tussen beschikbare tijd en kwaliteit van werk.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3C3650C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54BD1944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5CE6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9BC0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kan een balans creëren tussen aandacht verdelen over meerdere taken en focussen op één activiteit.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54CF76E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05965181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7F2B87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10.5.9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B5D47A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zorgt voor een werkbare situatie.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CA51EAB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3B324252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16AFF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2AE21" w14:textId="77777777" w:rsidR="00CC00A7" w:rsidRPr="00CC00A7" w:rsidRDefault="00CC00A7" w:rsidP="00CC00A7">
            <w:pPr>
              <w:tabs>
                <w:tab w:val="left" w:pos="0"/>
              </w:tabs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4ED446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0C76BB4D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270E4F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b/>
                <w:szCs w:val="20"/>
              </w:rPr>
            </w:pPr>
            <w:r w:rsidRPr="00CC00A7">
              <w:rPr>
                <w:rFonts w:ascii="Arial" w:eastAsia="Times New Roman" w:hAnsi="Arial" w:cs="Arial"/>
                <w:b/>
                <w:szCs w:val="20"/>
              </w:rPr>
              <w:t>10.6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5CA5A4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CC00A7">
              <w:rPr>
                <w:b/>
              </w:rPr>
              <w:t>Verantwoord kunnen omgaan met beroepsdilemma’s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4B8695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10EFDF4A" w14:textId="77777777" w:rsidTr="004B4BB2">
        <w:trPr>
          <w:cantSplit/>
        </w:trPr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327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10.6.1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0244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maakt aanvaardbare keuzen op basis van zijn mensbeeld.</w:t>
            </w:r>
          </w:p>
        </w:tc>
        <w:tc>
          <w:tcPr>
            <w:tcW w:w="97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FC8AF0A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1164FB8B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C664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  <w:r w:rsidRPr="00CC00A7">
              <w:rPr>
                <w:rFonts w:ascii="Arial" w:eastAsia="Times New Roman" w:hAnsi="Arial" w:cs="Arial"/>
                <w:szCs w:val="20"/>
              </w:rPr>
              <w:t>10.6.2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C01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CC00A7">
              <w:t>De student maakt afgewogen, bewuste keuzen en houdt daarbij rekeningen met de maatschappelijke- en persoonlijke context van de betrokkenen.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ADF3E46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0-1-2-3</w:t>
            </w:r>
          </w:p>
        </w:tc>
      </w:tr>
      <w:tr w:rsidR="00CC00A7" w:rsidRPr="00CC00A7" w14:paraId="36B99F2F" w14:textId="77777777" w:rsidTr="004B4BB2">
        <w:trPr>
          <w:cantSplit/>
        </w:trPr>
        <w:tc>
          <w:tcPr>
            <w:tcW w:w="1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2BD90" w14:textId="77777777" w:rsidR="00CC00A7" w:rsidRPr="00CC00A7" w:rsidRDefault="00CC00A7" w:rsidP="00CC00A7">
            <w:pPr>
              <w:keepNext/>
              <w:tabs>
                <w:tab w:val="left" w:pos="0"/>
              </w:tabs>
              <w:spacing w:after="0" w:line="336" w:lineRule="exact"/>
              <w:ind w:left="360"/>
              <w:outlineLvl w:val="6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4B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CC00A7">
              <w:rPr>
                <w:rFonts w:ascii="Arial" w:hAnsi="Arial" w:cs="Arial"/>
                <w:b/>
              </w:rPr>
              <w:t>*Ruimte voor toelichting op een bepaald onderdeel:</w:t>
            </w:r>
          </w:p>
          <w:p w14:paraId="389771C2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  <w:p w14:paraId="24F3E862" w14:textId="77777777" w:rsidR="00CC00A7" w:rsidRPr="00CC00A7" w:rsidRDefault="00CC00A7" w:rsidP="00CC00A7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C26C753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6CFB8E3F" w14:textId="77777777" w:rsidTr="004B4BB2">
        <w:trPr>
          <w:cantSplit/>
        </w:trPr>
        <w:tc>
          <w:tcPr>
            <w:tcW w:w="4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C945C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Goede punten: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44F70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  <w:r w:rsidRPr="00CC00A7">
              <w:rPr>
                <w:lang w:val="nl"/>
              </w:rPr>
              <w:t>Verbeterpunten:</w:t>
            </w:r>
          </w:p>
          <w:p w14:paraId="5A183023" w14:textId="77777777" w:rsidR="00CC00A7" w:rsidRPr="00CC00A7" w:rsidRDefault="00CC00A7" w:rsidP="00CC00A7">
            <w:pPr>
              <w:tabs>
                <w:tab w:val="left" w:pos="0"/>
              </w:tabs>
              <w:rPr>
                <w:lang w:val="nl"/>
              </w:rPr>
            </w:pPr>
          </w:p>
        </w:tc>
      </w:tr>
      <w:tr w:rsidR="00CC00A7" w:rsidRPr="00CC00A7" w14:paraId="5DFFE580" w14:textId="77777777" w:rsidTr="004B4BB2">
        <w:trPr>
          <w:cantSplit/>
        </w:trPr>
        <w:tc>
          <w:tcPr>
            <w:tcW w:w="43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CF76F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/>
              </w:rPr>
            </w:pPr>
            <w:r w:rsidRPr="00CC00A7">
              <w:rPr>
                <w:rFonts w:ascii="Arial" w:hAnsi="Arial" w:cs="Arial"/>
                <w:bCs/>
              </w:rPr>
              <w:t>Plaats, d</w:t>
            </w:r>
            <w:r w:rsidRPr="00CC00A7">
              <w:rPr>
                <w:rFonts w:ascii="Arial" w:hAnsi="Arial"/>
              </w:rPr>
              <w:t>atum:</w:t>
            </w:r>
            <w:r w:rsidRPr="00CC00A7">
              <w:rPr>
                <w:rFonts w:ascii="Arial" w:hAnsi="Arial"/>
              </w:rPr>
              <w:tab/>
            </w:r>
          </w:p>
          <w:p w14:paraId="7FFD0A34" w14:textId="7D5F0B7B" w:rsidR="00CC00A7" w:rsidRPr="00CC00A7" w:rsidRDefault="00AD6799" w:rsidP="00CC00A7">
            <w:pPr>
              <w:tabs>
                <w:tab w:val="left" w:pos="0"/>
              </w:tabs>
              <w:rPr>
                <w:lang w:val="nl"/>
              </w:rPr>
            </w:pPr>
            <w:r>
              <w:rPr>
                <w:rFonts w:ascii="Arial" w:hAnsi="Arial"/>
              </w:rPr>
              <w:t>Appingedam, 16 januari 2019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D6587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/>
              </w:rPr>
            </w:pPr>
            <w:r w:rsidRPr="00CC00A7">
              <w:rPr>
                <w:rFonts w:ascii="Arial" w:hAnsi="Arial"/>
              </w:rPr>
              <w:t>Beoordelaar:…………………………………</w:t>
            </w:r>
          </w:p>
          <w:p w14:paraId="4AACB09A" w14:textId="77777777" w:rsidR="00CC00A7" w:rsidRPr="00CC00A7" w:rsidRDefault="00CC00A7" w:rsidP="00CC00A7">
            <w:pPr>
              <w:tabs>
                <w:tab w:val="left" w:pos="0"/>
              </w:tabs>
              <w:rPr>
                <w:rFonts w:ascii="Arial" w:hAnsi="Arial"/>
              </w:rPr>
            </w:pPr>
            <w:r w:rsidRPr="00CC00A7">
              <w:rPr>
                <w:rFonts w:ascii="Arial" w:hAnsi="Arial"/>
              </w:rPr>
              <w:t>Handtekening beoordelaar:</w:t>
            </w:r>
          </w:p>
        </w:tc>
      </w:tr>
    </w:tbl>
    <w:p w14:paraId="3D144C5F" w14:textId="77777777" w:rsidR="00D75424" w:rsidRDefault="00D75424"/>
    <w:sectPr w:rsidR="00D7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7"/>
    <w:rsid w:val="00AD6799"/>
    <w:rsid w:val="00CC00A7"/>
    <w:rsid w:val="00D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CF74"/>
  <w15:chartTrackingRefBased/>
  <w15:docId w15:val="{1B3F0BC0-9ECE-49A8-860B-30DA4191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2</cp:revision>
  <dcterms:created xsi:type="dcterms:W3CDTF">2018-06-19T09:50:00Z</dcterms:created>
  <dcterms:modified xsi:type="dcterms:W3CDTF">2019-01-16T11:33:00Z</dcterms:modified>
</cp:coreProperties>
</file>